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1F686" w14:textId="77777777" w:rsidR="00BA53C4" w:rsidRPr="000F5964" w:rsidRDefault="00BA53C4" w:rsidP="00BA53C4">
      <w:pPr>
        <w:pBdr>
          <w:top w:val="single" w:sz="24" w:space="1" w:color="auto"/>
          <w:left w:val="single" w:sz="24" w:space="4" w:color="auto"/>
          <w:bottom w:val="single" w:sz="24" w:space="1" w:color="auto"/>
          <w:right w:val="single" w:sz="24" w:space="4" w:color="auto"/>
        </w:pBdr>
        <w:jc w:val="center"/>
        <w:rPr>
          <w:b/>
          <w:bCs/>
        </w:rPr>
      </w:pPr>
      <w:bookmarkStart w:id="0" w:name="_GoBack"/>
      <w:bookmarkEnd w:id="0"/>
      <w:r w:rsidRPr="000F5964">
        <w:rPr>
          <w:b/>
          <w:bCs/>
        </w:rPr>
        <w:t xml:space="preserve">Learning Theory </w:t>
      </w:r>
      <w:r>
        <w:rPr>
          <w:b/>
          <w:bCs/>
        </w:rPr>
        <w:t>Carnival</w:t>
      </w:r>
    </w:p>
    <w:p w14:paraId="63FB6864" w14:textId="77777777" w:rsidR="00BA53C4" w:rsidRDefault="00BA53C4" w:rsidP="00BA53C4">
      <w:pPr>
        <w:pBdr>
          <w:top w:val="single" w:sz="24" w:space="1" w:color="auto"/>
          <w:left w:val="single" w:sz="24" w:space="4" w:color="auto"/>
          <w:bottom w:val="single" w:sz="24" w:space="1" w:color="auto"/>
          <w:right w:val="single" w:sz="24" w:space="4" w:color="auto"/>
        </w:pBdr>
        <w:jc w:val="center"/>
      </w:pPr>
      <w:r>
        <w:t>Monday, July 22</w:t>
      </w:r>
    </w:p>
    <w:p w14:paraId="3EE0ABE1" w14:textId="58D019AC" w:rsidR="00BA53C4" w:rsidRDefault="00BA53C4" w:rsidP="00BA53C4">
      <w:pPr>
        <w:pBdr>
          <w:top w:val="single" w:sz="24" w:space="1" w:color="auto"/>
          <w:left w:val="single" w:sz="24" w:space="4" w:color="auto"/>
          <w:bottom w:val="single" w:sz="24" w:space="1" w:color="auto"/>
          <w:right w:val="single" w:sz="24" w:space="4" w:color="auto"/>
        </w:pBdr>
        <w:jc w:val="center"/>
      </w:pPr>
      <w:r>
        <w:t>7:15-9:15 pm</w:t>
      </w:r>
    </w:p>
    <w:p w14:paraId="4275CD00" w14:textId="3C4659F5" w:rsidR="00BA53C4" w:rsidRDefault="00BA53C4" w:rsidP="00BA53C4">
      <w:pPr>
        <w:jc w:val="center"/>
      </w:pPr>
    </w:p>
    <w:p w14:paraId="71F5E77D" w14:textId="3CD25F8B" w:rsidR="00BA53C4" w:rsidRPr="00BA53C4" w:rsidRDefault="00BA53C4" w:rsidP="00BA53C4">
      <w:pPr>
        <w:jc w:val="center"/>
        <w:rPr>
          <w:b/>
          <w:bCs/>
        </w:rPr>
      </w:pPr>
      <w:r w:rsidRPr="00BA53C4">
        <w:rPr>
          <w:b/>
          <w:bCs/>
        </w:rPr>
        <w:t>PROTOCOL</w:t>
      </w:r>
    </w:p>
    <w:p w14:paraId="5CFC6E4C" w14:textId="38F0E044" w:rsidR="00BA53C4" w:rsidRPr="00BA53C4" w:rsidRDefault="00BA53C4" w:rsidP="00BA53C4">
      <w:pPr>
        <w:jc w:val="center"/>
        <w:rPr>
          <w:b/>
          <w:bCs/>
        </w:rPr>
      </w:pPr>
      <w:r w:rsidRPr="00BA53C4">
        <w:rPr>
          <w:b/>
          <w:bCs/>
        </w:rPr>
        <w:t xml:space="preserve">BOOTH </w:t>
      </w:r>
      <w:r w:rsidR="00DC2BE4">
        <w:rPr>
          <w:b/>
          <w:bCs/>
        </w:rPr>
        <w:t>Four</w:t>
      </w:r>
    </w:p>
    <w:p w14:paraId="0E4FCBE1" w14:textId="24D90C37" w:rsidR="00BA53C4" w:rsidRPr="00BA53C4" w:rsidRDefault="00DC2BE4" w:rsidP="00BA53C4">
      <w:pPr>
        <w:jc w:val="center"/>
        <w:rPr>
          <w:b/>
          <w:bCs/>
          <w:sz w:val="36"/>
          <w:szCs w:val="36"/>
        </w:rPr>
      </w:pPr>
      <w:r>
        <w:rPr>
          <w:b/>
          <w:bCs/>
          <w:sz w:val="36"/>
          <w:szCs w:val="36"/>
        </w:rPr>
        <w:t>Who Needs Vygotsky?</w:t>
      </w:r>
    </w:p>
    <w:p w14:paraId="67E48309" w14:textId="77777777" w:rsidR="00BA53C4" w:rsidRDefault="00BA53C4" w:rsidP="00BA53C4">
      <w:pPr>
        <w:jc w:val="center"/>
        <w:rPr>
          <w:b/>
          <w:bCs/>
        </w:rPr>
      </w:pPr>
    </w:p>
    <w:tbl>
      <w:tblPr>
        <w:tblStyle w:val="TableGrid"/>
        <w:tblW w:w="0" w:type="auto"/>
        <w:tblLook w:val="04A0" w:firstRow="1" w:lastRow="0" w:firstColumn="1" w:lastColumn="0" w:noHBand="0" w:noVBand="1"/>
      </w:tblPr>
      <w:tblGrid>
        <w:gridCol w:w="4675"/>
        <w:gridCol w:w="4675"/>
      </w:tblGrid>
      <w:tr w:rsidR="00BA53C4" w14:paraId="67787C90" w14:textId="77777777" w:rsidTr="00E77522">
        <w:tc>
          <w:tcPr>
            <w:tcW w:w="9350" w:type="dxa"/>
            <w:gridSpan w:val="2"/>
          </w:tcPr>
          <w:p w14:paraId="77D822FB" w14:textId="363E340B" w:rsidR="00BA53C4" w:rsidRDefault="00BA53C4" w:rsidP="00BA53C4">
            <w:pPr>
              <w:rPr>
                <w:b/>
                <w:bCs/>
              </w:rPr>
            </w:pPr>
            <w:r>
              <w:rPr>
                <w:b/>
                <w:bCs/>
              </w:rPr>
              <w:t xml:space="preserve">Learning GOAL:  </w:t>
            </w:r>
          </w:p>
          <w:p w14:paraId="7439C647" w14:textId="1E332922" w:rsidR="00BA53C4" w:rsidRDefault="00BA53C4" w:rsidP="00DC2BE4">
            <w:pPr>
              <w:rPr>
                <w:b/>
                <w:bCs/>
              </w:rPr>
            </w:pPr>
            <w:r>
              <w:rPr>
                <w:b/>
                <w:bCs/>
              </w:rPr>
              <w:t xml:space="preserve">Participants </w:t>
            </w:r>
            <w:r w:rsidR="00DC2BE4">
              <w:rPr>
                <w:b/>
                <w:bCs/>
              </w:rPr>
              <w:t>increase their knowledge of abolitionism and learning theory by engaging in a Vygotskyan process of intersubjectivity with peers.</w:t>
            </w:r>
          </w:p>
        </w:tc>
      </w:tr>
      <w:tr w:rsidR="00BA53C4" w14:paraId="0CF32904" w14:textId="77777777" w:rsidTr="00E77522">
        <w:tc>
          <w:tcPr>
            <w:tcW w:w="9350" w:type="dxa"/>
            <w:gridSpan w:val="2"/>
          </w:tcPr>
          <w:p w14:paraId="27218635" w14:textId="77777777" w:rsidR="00BA53C4" w:rsidRDefault="00BA53C4" w:rsidP="00BA53C4">
            <w:pPr>
              <w:rPr>
                <w:b/>
                <w:bCs/>
              </w:rPr>
            </w:pPr>
            <w:r>
              <w:rPr>
                <w:b/>
                <w:bCs/>
              </w:rPr>
              <w:t>Directions</w:t>
            </w:r>
          </w:p>
          <w:p w14:paraId="1C3AAB5B" w14:textId="6C1BC32F" w:rsidR="00DC2BE4" w:rsidRDefault="00DC2BE4" w:rsidP="00DC2BE4">
            <w:pPr>
              <w:pStyle w:val="ListParagraph"/>
              <w:numPr>
                <w:ilvl w:val="0"/>
                <w:numId w:val="4"/>
              </w:numPr>
              <w:rPr>
                <w:b/>
                <w:bCs/>
              </w:rPr>
            </w:pPr>
            <w:r>
              <w:rPr>
                <w:b/>
                <w:bCs/>
              </w:rPr>
              <w:t xml:space="preserve">Observe poster of constructivism and zero in on VYGOTSKY </w:t>
            </w:r>
          </w:p>
          <w:p w14:paraId="14079FDB" w14:textId="5EFC1539" w:rsidR="00DC2BE4" w:rsidRDefault="00DC2BE4" w:rsidP="00DC2BE4">
            <w:pPr>
              <w:pStyle w:val="ListParagraph"/>
              <w:numPr>
                <w:ilvl w:val="0"/>
                <w:numId w:val="4"/>
              </w:numPr>
              <w:rPr>
                <w:b/>
                <w:bCs/>
              </w:rPr>
            </w:pPr>
            <w:r>
              <w:rPr>
                <w:b/>
                <w:bCs/>
              </w:rPr>
              <w:t>Direction: We are going to pick cards of abolitionists and discuss in pairs. After we finish, we are going to talk about the components of Vygotskyan theory that are represented by the activity.</w:t>
            </w:r>
          </w:p>
          <w:p w14:paraId="07C70BB2" w14:textId="2DD3743C" w:rsidR="00DC2BE4" w:rsidRPr="00DC2BE4" w:rsidRDefault="00DC2BE4" w:rsidP="00DC2BE4">
            <w:pPr>
              <w:pStyle w:val="ListParagraph"/>
              <w:rPr>
                <w:b/>
                <w:bCs/>
                <w:i/>
                <w:iCs/>
              </w:rPr>
            </w:pPr>
            <w:r>
              <w:rPr>
                <w:b/>
                <w:bCs/>
                <w:i/>
                <w:iCs/>
              </w:rPr>
              <w:t xml:space="preserve">First let’s activate prior knowledge -- ASK: </w:t>
            </w:r>
            <w:r w:rsidRPr="00DC2BE4">
              <w:rPr>
                <w:b/>
                <w:bCs/>
                <w:i/>
                <w:iCs/>
              </w:rPr>
              <w:t>What do you currently know about abolitionism or abolitionists?</w:t>
            </w:r>
            <w:r>
              <w:rPr>
                <w:b/>
                <w:bCs/>
                <w:i/>
                <w:iCs/>
              </w:rPr>
              <w:t xml:space="preserve"> Discuss in pairs.</w:t>
            </w:r>
          </w:p>
          <w:p w14:paraId="6E017AB2" w14:textId="7BDDCBD5" w:rsidR="00BA53C4" w:rsidRDefault="00DC2BE4" w:rsidP="00DC2BE4">
            <w:pPr>
              <w:pStyle w:val="ListParagraph"/>
              <w:numPr>
                <w:ilvl w:val="0"/>
                <w:numId w:val="4"/>
              </w:numPr>
              <w:rPr>
                <w:b/>
                <w:bCs/>
              </w:rPr>
            </w:pPr>
            <w:r w:rsidRPr="00DC2BE4">
              <w:rPr>
                <w:b/>
                <w:bCs/>
              </w:rPr>
              <w:t>Demonstrate by choosing one person as partner and summarizing one card and asking questions to support the person’s learning like</w:t>
            </w:r>
          </w:p>
          <w:p w14:paraId="521E9F9B" w14:textId="77777777" w:rsidR="00DC2BE4" w:rsidRPr="00DC2BE4" w:rsidRDefault="00DC2BE4" w:rsidP="00DC2BE4">
            <w:pPr>
              <w:pStyle w:val="ListParagraph"/>
              <w:rPr>
                <w:b/>
                <w:bCs/>
              </w:rPr>
            </w:pPr>
          </w:p>
          <w:p w14:paraId="201B1E47" w14:textId="5A3D245F" w:rsidR="00DC2BE4" w:rsidRDefault="00DC2BE4" w:rsidP="00BA53C4">
            <w:pPr>
              <w:pStyle w:val="ListParagraph"/>
              <w:rPr>
                <w:b/>
                <w:bCs/>
              </w:rPr>
            </w:pPr>
            <w:r>
              <w:rPr>
                <w:b/>
                <w:bCs/>
              </w:rPr>
              <w:t>Example (Samuel Ringgold Ward)</w:t>
            </w:r>
          </w:p>
          <w:p w14:paraId="76A9319E" w14:textId="5B2CCF16" w:rsidR="00DC2BE4" w:rsidRPr="00DC2BE4" w:rsidRDefault="00DC2BE4" w:rsidP="00BA53C4">
            <w:pPr>
              <w:pStyle w:val="ListParagraph"/>
              <w:rPr>
                <w:i/>
                <w:iCs/>
              </w:rPr>
            </w:pPr>
            <w:r w:rsidRPr="00DC2BE4">
              <w:rPr>
                <w:i/>
                <w:iCs/>
              </w:rPr>
              <w:t>Samuel Ward was born an enslaved person and was able to escape with his parents and move to NY. Like Frederick Douglass, he was an orator who supported the anti-slavery cause, eventually becoming a pastor and later involved in the Anti-Slavery society. Fear of becoming re-enslaved, he moved to Canada and then Jamaica where he died at age 49 in 1866.</w:t>
            </w:r>
          </w:p>
          <w:p w14:paraId="61116677" w14:textId="2F77BB3C" w:rsidR="00DC2BE4" w:rsidRDefault="00DC2BE4" w:rsidP="00BA53C4">
            <w:pPr>
              <w:pStyle w:val="ListParagraph"/>
              <w:rPr>
                <w:b/>
                <w:bCs/>
              </w:rPr>
            </w:pPr>
            <w:r>
              <w:rPr>
                <w:b/>
                <w:bCs/>
              </w:rPr>
              <w:t>What facts about Ward are most of interest to you?</w:t>
            </w:r>
          </w:p>
          <w:p w14:paraId="1F56C42A" w14:textId="06E19202" w:rsidR="00DC2BE4" w:rsidRDefault="00DC2BE4" w:rsidP="00BA53C4">
            <w:pPr>
              <w:pStyle w:val="ListParagraph"/>
              <w:rPr>
                <w:b/>
                <w:bCs/>
              </w:rPr>
            </w:pPr>
            <w:r>
              <w:rPr>
                <w:b/>
                <w:bCs/>
              </w:rPr>
              <w:t>What would you like to know more about?</w:t>
            </w:r>
          </w:p>
          <w:p w14:paraId="16AB124C" w14:textId="77777777" w:rsidR="00DC2BE4" w:rsidRPr="00DC2BE4" w:rsidRDefault="00DC2BE4" w:rsidP="00BA53C4">
            <w:pPr>
              <w:pStyle w:val="ListParagraph"/>
              <w:rPr>
                <w:b/>
                <w:bCs/>
              </w:rPr>
            </w:pPr>
          </w:p>
          <w:p w14:paraId="6AD2B41A" w14:textId="3BE9B099" w:rsidR="00BA53C4" w:rsidRDefault="00DC2BE4" w:rsidP="00BA53C4">
            <w:pPr>
              <w:pStyle w:val="ListParagraph"/>
              <w:numPr>
                <w:ilvl w:val="0"/>
                <w:numId w:val="4"/>
              </w:numPr>
              <w:rPr>
                <w:b/>
                <w:bCs/>
              </w:rPr>
            </w:pPr>
            <w:r>
              <w:rPr>
                <w:b/>
                <w:bCs/>
              </w:rPr>
              <w:t>Every person picks a card, reads and formulates a summary.</w:t>
            </w:r>
          </w:p>
          <w:p w14:paraId="0F289FE6" w14:textId="77777777" w:rsidR="00DC2BE4" w:rsidRDefault="00DC2BE4" w:rsidP="00DC2BE4">
            <w:pPr>
              <w:pStyle w:val="ListParagraph"/>
              <w:rPr>
                <w:b/>
                <w:bCs/>
              </w:rPr>
            </w:pPr>
          </w:p>
          <w:p w14:paraId="57A36581" w14:textId="46EDB3DB" w:rsidR="00DC2BE4" w:rsidRDefault="00DC2BE4" w:rsidP="00BA53C4">
            <w:pPr>
              <w:pStyle w:val="ListParagraph"/>
              <w:numPr>
                <w:ilvl w:val="0"/>
                <w:numId w:val="4"/>
              </w:numPr>
              <w:rPr>
                <w:b/>
                <w:bCs/>
              </w:rPr>
            </w:pPr>
            <w:r>
              <w:rPr>
                <w:b/>
                <w:bCs/>
              </w:rPr>
              <w:t>Pair persons a second time and have them discuss information from card.</w:t>
            </w:r>
          </w:p>
          <w:p w14:paraId="2819A703" w14:textId="77777777" w:rsidR="00DC2BE4" w:rsidRPr="00DC2BE4" w:rsidRDefault="00DC2BE4" w:rsidP="00DC2BE4">
            <w:pPr>
              <w:rPr>
                <w:b/>
                <w:bCs/>
              </w:rPr>
            </w:pPr>
          </w:p>
          <w:p w14:paraId="7A2EBCE0" w14:textId="0D07EF61" w:rsidR="00DC2BE4" w:rsidRDefault="00BA53C4" w:rsidP="00DC2BE4">
            <w:pPr>
              <w:pStyle w:val="ListParagraph"/>
              <w:numPr>
                <w:ilvl w:val="0"/>
                <w:numId w:val="4"/>
              </w:numPr>
              <w:rPr>
                <w:b/>
                <w:bCs/>
              </w:rPr>
            </w:pPr>
            <w:r>
              <w:rPr>
                <w:b/>
                <w:bCs/>
              </w:rPr>
              <w:t xml:space="preserve">To debrief, </w:t>
            </w:r>
            <w:r w:rsidR="00DC2BE4">
              <w:rPr>
                <w:b/>
                <w:bCs/>
              </w:rPr>
              <w:t>talk about the elements of Vygotsky that are present in this activity and how your learning was supported by a peer.</w:t>
            </w:r>
          </w:p>
          <w:p w14:paraId="04772765" w14:textId="77777777" w:rsidR="00DC2BE4" w:rsidRPr="00DC2BE4" w:rsidRDefault="00DC2BE4" w:rsidP="00DC2BE4">
            <w:pPr>
              <w:rPr>
                <w:b/>
                <w:bCs/>
              </w:rPr>
            </w:pPr>
          </w:p>
          <w:p w14:paraId="0D2C2D09" w14:textId="77777777" w:rsidR="00BA53C4" w:rsidRDefault="00BA53C4" w:rsidP="00BA53C4">
            <w:pPr>
              <w:pStyle w:val="ListParagraph"/>
              <w:numPr>
                <w:ilvl w:val="0"/>
                <w:numId w:val="4"/>
              </w:numPr>
              <w:rPr>
                <w:b/>
                <w:bCs/>
              </w:rPr>
            </w:pPr>
            <w:r>
              <w:rPr>
                <w:b/>
                <w:bCs/>
              </w:rPr>
              <w:t>STAMP/GIVE STICKER (?) the CARNIVAL BOOKLET</w:t>
            </w:r>
          </w:p>
          <w:p w14:paraId="72C85B54" w14:textId="77777777" w:rsidR="00DC2BE4" w:rsidRPr="00DC2BE4" w:rsidRDefault="00DC2BE4" w:rsidP="00DC2BE4">
            <w:pPr>
              <w:pStyle w:val="ListParagraph"/>
              <w:rPr>
                <w:b/>
                <w:bCs/>
              </w:rPr>
            </w:pPr>
          </w:p>
          <w:p w14:paraId="11454130" w14:textId="77777777" w:rsidR="00DC2BE4" w:rsidRDefault="00DC2BE4" w:rsidP="00DC2BE4">
            <w:pPr>
              <w:rPr>
                <w:b/>
                <w:bCs/>
              </w:rPr>
            </w:pPr>
          </w:p>
          <w:p w14:paraId="14962012" w14:textId="77777777" w:rsidR="00DC2BE4" w:rsidRDefault="00DC2BE4" w:rsidP="00DC2BE4">
            <w:pPr>
              <w:rPr>
                <w:b/>
                <w:bCs/>
              </w:rPr>
            </w:pPr>
          </w:p>
          <w:p w14:paraId="1A11A491" w14:textId="77777777" w:rsidR="00DC2BE4" w:rsidRDefault="00DC2BE4" w:rsidP="00DC2BE4">
            <w:pPr>
              <w:rPr>
                <w:b/>
                <w:bCs/>
              </w:rPr>
            </w:pPr>
          </w:p>
          <w:p w14:paraId="2D57660F" w14:textId="5E5911ED" w:rsidR="00DC2BE4" w:rsidRPr="00DC2BE4" w:rsidRDefault="00DC2BE4" w:rsidP="00DC2BE4">
            <w:pPr>
              <w:rPr>
                <w:b/>
                <w:bCs/>
              </w:rPr>
            </w:pPr>
          </w:p>
        </w:tc>
      </w:tr>
      <w:tr w:rsidR="00BA53C4" w14:paraId="15C91D7C" w14:textId="77777777" w:rsidTr="00BA53C4">
        <w:tc>
          <w:tcPr>
            <w:tcW w:w="4675" w:type="dxa"/>
          </w:tcPr>
          <w:p w14:paraId="2494B591" w14:textId="3462F330" w:rsidR="00BA53C4" w:rsidRDefault="00BA53C4" w:rsidP="00DC2BE4">
            <w:pPr>
              <w:jc w:val="center"/>
              <w:rPr>
                <w:b/>
                <w:bCs/>
              </w:rPr>
            </w:pPr>
            <w:r>
              <w:rPr>
                <w:b/>
                <w:bCs/>
              </w:rPr>
              <w:lastRenderedPageBreak/>
              <w:t>Activitie</w:t>
            </w:r>
            <w:r w:rsidR="00DC2BE4">
              <w:rPr>
                <w:b/>
                <w:bCs/>
              </w:rPr>
              <w:t>s</w:t>
            </w:r>
          </w:p>
          <w:p w14:paraId="12C0CB4C" w14:textId="0CEA93C2" w:rsidR="00BA53C4" w:rsidRDefault="00BA53C4" w:rsidP="00BA53C4">
            <w:pPr>
              <w:pStyle w:val="ListParagraph"/>
              <w:numPr>
                <w:ilvl w:val="0"/>
                <w:numId w:val="1"/>
              </w:numPr>
              <w:rPr>
                <w:b/>
                <w:bCs/>
              </w:rPr>
            </w:pPr>
            <w:r>
              <w:rPr>
                <w:b/>
                <w:bCs/>
              </w:rPr>
              <w:t xml:space="preserve">The group observes the poster of </w:t>
            </w:r>
            <w:r w:rsidR="00DC2BE4">
              <w:rPr>
                <w:b/>
                <w:bCs/>
              </w:rPr>
              <w:t xml:space="preserve">constructivism. </w:t>
            </w:r>
            <w:r>
              <w:rPr>
                <w:b/>
                <w:bCs/>
              </w:rPr>
              <w:t xml:space="preserve">Ask:  </w:t>
            </w:r>
            <w:r w:rsidR="00DC2BE4">
              <w:rPr>
                <w:b/>
                <w:bCs/>
              </w:rPr>
              <w:t>W</w:t>
            </w:r>
            <w:r>
              <w:rPr>
                <w:b/>
                <w:bCs/>
              </w:rPr>
              <w:t xml:space="preserve">hat do you observe about </w:t>
            </w:r>
            <w:r w:rsidR="00DC2BE4">
              <w:rPr>
                <w:b/>
                <w:bCs/>
              </w:rPr>
              <w:t>Vygotsky’s contribution to constructivism? Activate prior knowledge by asking question.</w:t>
            </w:r>
          </w:p>
          <w:p w14:paraId="05540597" w14:textId="31E2FEA2" w:rsidR="00BA53C4" w:rsidRDefault="00BA53C4" w:rsidP="00BA53C4">
            <w:pPr>
              <w:pStyle w:val="ListParagraph"/>
              <w:numPr>
                <w:ilvl w:val="0"/>
                <w:numId w:val="1"/>
              </w:numPr>
              <w:rPr>
                <w:b/>
                <w:bCs/>
              </w:rPr>
            </w:pPr>
            <w:r>
              <w:rPr>
                <w:b/>
                <w:bCs/>
              </w:rPr>
              <w:t xml:space="preserve">Each person </w:t>
            </w:r>
            <w:r w:rsidR="00DC2BE4">
              <w:rPr>
                <w:b/>
                <w:bCs/>
              </w:rPr>
              <w:t>gets a card and prepares summary.</w:t>
            </w:r>
          </w:p>
          <w:p w14:paraId="27CE8BEC" w14:textId="7964F6EF" w:rsidR="00BA53C4" w:rsidRDefault="00DC2BE4" w:rsidP="00BA53C4">
            <w:pPr>
              <w:pStyle w:val="ListParagraph"/>
              <w:numPr>
                <w:ilvl w:val="0"/>
                <w:numId w:val="1"/>
              </w:numPr>
              <w:rPr>
                <w:b/>
                <w:bCs/>
              </w:rPr>
            </w:pPr>
            <w:r>
              <w:rPr>
                <w:b/>
                <w:bCs/>
              </w:rPr>
              <w:t>Pairs discuss summaries.</w:t>
            </w:r>
          </w:p>
          <w:p w14:paraId="144F9A60" w14:textId="52B4E4A9" w:rsidR="00BA53C4" w:rsidRPr="00DC2BE4" w:rsidRDefault="00DC2BE4" w:rsidP="00DC2BE4">
            <w:pPr>
              <w:pStyle w:val="ListParagraph"/>
              <w:numPr>
                <w:ilvl w:val="0"/>
                <w:numId w:val="1"/>
              </w:numPr>
              <w:rPr>
                <w:b/>
                <w:bCs/>
              </w:rPr>
            </w:pPr>
            <w:r>
              <w:rPr>
                <w:b/>
                <w:bCs/>
              </w:rPr>
              <w:t>Group discusses how this represents Vygotsky  and why we need this theory in our understanding of learning – particularly intersubjectivity (social interaction), using paraphrasing and language to support learning, and how this is social construction of knowledge.</w:t>
            </w:r>
          </w:p>
        </w:tc>
        <w:tc>
          <w:tcPr>
            <w:tcW w:w="4675" w:type="dxa"/>
          </w:tcPr>
          <w:p w14:paraId="0DA65711" w14:textId="77777777" w:rsidR="00BA53C4" w:rsidRDefault="00BA53C4" w:rsidP="00BA53C4">
            <w:pPr>
              <w:jc w:val="center"/>
              <w:rPr>
                <w:b/>
                <w:bCs/>
              </w:rPr>
            </w:pPr>
            <w:r>
              <w:rPr>
                <w:b/>
                <w:bCs/>
              </w:rPr>
              <w:t>Materials</w:t>
            </w:r>
          </w:p>
          <w:p w14:paraId="2540436A" w14:textId="77777777" w:rsidR="00BA53C4" w:rsidRDefault="00BA53C4" w:rsidP="00BA53C4">
            <w:pPr>
              <w:jc w:val="center"/>
              <w:rPr>
                <w:b/>
                <w:bCs/>
              </w:rPr>
            </w:pPr>
          </w:p>
          <w:p w14:paraId="3269398B" w14:textId="13F70FE8" w:rsidR="00BA53C4" w:rsidRDefault="00BA53C4" w:rsidP="00BA53C4">
            <w:pPr>
              <w:pStyle w:val="ListParagraph"/>
              <w:numPr>
                <w:ilvl w:val="0"/>
                <w:numId w:val="3"/>
              </w:numPr>
              <w:rPr>
                <w:b/>
                <w:bCs/>
              </w:rPr>
            </w:pPr>
            <w:r>
              <w:rPr>
                <w:b/>
                <w:bCs/>
              </w:rPr>
              <w:t xml:space="preserve">Poster of </w:t>
            </w:r>
            <w:r w:rsidR="00DC2BE4">
              <w:rPr>
                <w:b/>
                <w:bCs/>
              </w:rPr>
              <w:t>Constructivism</w:t>
            </w:r>
          </w:p>
          <w:p w14:paraId="3E32C8A3" w14:textId="4935EA1B" w:rsidR="00BA53C4" w:rsidRDefault="00DC2BE4" w:rsidP="00BA53C4">
            <w:pPr>
              <w:pStyle w:val="ListParagraph"/>
              <w:numPr>
                <w:ilvl w:val="0"/>
                <w:numId w:val="3"/>
              </w:numPr>
              <w:rPr>
                <w:b/>
                <w:bCs/>
              </w:rPr>
            </w:pPr>
            <w:r>
              <w:rPr>
                <w:b/>
                <w:bCs/>
              </w:rPr>
              <w:t>Abolitionist CARD DECK</w:t>
            </w:r>
          </w:p>
          <w:p w14:paraId="4CE2043B" w14:textId="310F9779" w:rsidR="00BA53C4" w:rsidRPr="00BA53C4" w:rsidRDefault="00BA53C4" w:rsidP="00BA53C4">
            <w:pPr>
              <w:pStyle w:val="ListParagraph"/>
              <w:rPr>
                <w:b/>
                <w:bCs/>
              </w:rPr>
            </w:pPr>
          </w:p>
        </w:tc>
      </w:tr>
    </w:tbl>
    <w:p w14:paraId="15E4BE9E" w14:textId="037178DC" w:rsidR="00BA53C4" w:rsidRDefault="00BA53C4" w:rsidP="00BA53C4">
      <w:pPr>
        <w:jc w:val="center"/>
        <w:rPr>
          <w:b/>
          <w:bCs/>
        </w:rPr>
      </w:pPr>
    </w:p>
    <w:p w14:paraId="0104A19D" w14:textId="29B8AEF9" w:rsidR="00BA53C4" w:rsidRDefault="00BA53C4" w:rsidP="00BA53C4">
      <w:pPr>
        <w:rPr>
          <w:b/>
          <w:bCs/>
        </w:rPr>
      </w:pPr>
    </w:p>
    <w:p w14:paraId="2D1D3D02" w14:textId="77777777" w:rsidR="00BA53C4" w:rsidRPr="00BA53C4" w:rsidRDefault="00BA53C4" w:rsidP="00BA53C4">
      <w:pPr>
        <w:rPr>
          <w:b/>
          <w:bCs/>
        </w:rPr>
      </w:pPr>
    </w:p>
    <w:p w14:paraId="2F39F355" w14:textId="77777777" w:rsidR="00DC2BE4" w:rsidRDefault="00DC2BE4" w:rsidP="00DC2BE4">
      <w:r w:rsidRPr="009029B5">
        <w:rPr>
          <w:rFonts w:ascii="Arial" w:hAnsi="Arial" w:cs="Arial"/>
          <w:noProof/>
          <w:color w:val="0000E9"/>
          <w:sz w:val="26"/>
          <w:szCs w:val="26"/>
        </w:rPr>
        <w:drawing>
          <wp:inline distT="0" distB="0" distL="0" distR="0" wp14:anchorId="68FDB4C1" wp14:editId="680C5077">
            <wp:extent cx="5943600" cy="2814320"/>
            <wp:effectExtent l="0" t="0" r="0" b="0"/>
            <wp:docPr id="11" name="Picture 3">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814320"/>
                    </a:xfrm>
                    <a:prstGeom prst="rect">
                      <a:avLst/>
                    </a:prstGeom>
                    <a:noFill/>
                    <a:ln>
                      <a:noFill/>
                    </a:ln>
                  </pic:spPr>
                </pic:pic>
              </a:graphicData>
            </a:graphic>
          </wp:inline>
        </w:drawing>
      </w:r>
    </w:p>
    <w:p w14:paraId="6974CFE0" w14:textId="5E9426B7" w:rsidR="00BA53C4" w:rsidRPr="00DC2BE4" w:rsidRDefault="00BA53C4" w:rsidP="00DC2BE4">
      <w:pPr>
        <w:rPr>
          <w:rFonts w:ascii="Times New Roman" w:eastAsia="Times New Roman" w:hAnsi="Times New Roman" w:cs="Times New Roman"/>
        </w:rPr>
      </w:pPr>
    </w:p>
    <w:p w14:paraId="260BFBDE" w14:textId="77777777" w:rsidR="00515BDC" w:rsidRDefault="00AD032C" w:rsidP="00BA53C4"/>
    <w:sectPr w:rsidR="00515BDC" w:rsidSect="008F7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70941"/>
    <w:multiLevelType w:val="hybridMultilevel"/>
    <w:tmpl w:val="7684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66460"/>
    <w:multiLevelType w:val="hybridMultilevel"/>
    <w:tmpl w:val="0586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514FF"/>
    <w:multiLevelType w:val="hybridMultilevel"/>
    <w:tmpl w:val="3782C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A0A0A"/>
    <w:multiLevelType w:val="hybridMultilevel"/>
    <w:tmpl w:val="FA80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C4"/>
    <w:rsid w:val="008F763C"/>
    <w:rsid w:val="00AD032C"/>
    <w:rsid w:val="00BA53C4"/>
    <w:rsid w:val="00DC2BE4"/>
    <w:rsid w:val="00E038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CA5D"/>
  <w15:chartTrackingRefBased/>
  <w15:docId w15:val="{57F046CC-02E1-6B4C-9E34-D9AB285F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3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5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3C4"/>
    <w:pPr>
      <w:ind w:left="720"/>
      <w:contextualSpacing/>
    </w:pPr>
  </w:style>
  <w:style w:type="character" w:customStyle="1" w:styleId="apple-converted-space">
    <w:name w:val="apple-converted-space"/>
    <w:basedOn w:val="DefaultParagraphFont"/>
    <w:rsid w:val="00BA5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owelpapel.wordpress.com/tag/notes-and-resour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1825</Characters>
  <Application>Microsoft Office Word</Application>
  <DocSecurity>0</DocSecurity>
  <Lines>33</Lines>
  <Paragraphs>8</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Tredway, Lynda L</dc:creator>
  <cp:keywords/>
  <dc:description/>
  <cp:lastModifiedBy>Microsoft Office User</cp:lastModifiedBy>
  <cp:revision>2</cp:revision>
  <dcterms:created xsi:type="dcterms:W3CDTF">2019-07-17T21:00:00Z</dcterms:created>
  <dcterms:modified xsi:type="dcterms:W3CDTF">2019-07-17T21:00:00Z</dcterms:modified>
</cp:coreProperties>
</file>